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1F5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EF2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3761"/>
        <w:gridCol w:w="6714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E47BD8">
              <w:rPr>
                <w:bCs/>
                <w:sz w:val="24"/>
                <w:szCs w:val="24"/>
              </w:rPr>
              <w:t>358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35, стр. 7-9</w:t>
            </w:r>
          </w:p>
          <w:p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8D2F8C" w:rsidRDefault="008D2F8C" w:rsidP="008D2F8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Договор вступает в силу </w:t>
            </w:r>
            <w:proofErr w:type="gramStart"/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даты</w:t>
            </w:r>
            <w:proofErr w:type="gramEnd"/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его подписания обеими Сторонами и распространяет свое действие на отношения сторон с «01» февраля 2021 года по «31» декабря 2021 года включительно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DFA" w:rsidRPr="00E47BD8" w:rsidRDefault="00E47BD8" w:rsidP="001F5DFA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572 800,00</w:t>
            </w:r>
            <w:r w:rsidR="006F0961" w:rsidRPr="00E4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</w:t>
            </w:r>
            <w:r w:rsidR="0095727C" w:rsidRPr="00E4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 w:rsidRPr="00E4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E4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95727C" w:rsidRPr="00E4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95727C" w:rsidRPr="00E4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20% в сумме </w:t>
            </w:r>
            <w:r w:rsidRPr="00E4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95 466,67 </w:t>
            </w:r>
            <w:r w:rsidR="0095727C" w:rsidRPr="00E4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3E740B" w:rsidRPr="00E47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95727C" w:rsidRPr="008D2F8C" w:rsidRDefault="0095727C" w:rsidP="003E740B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8D2F8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D49D5">
              <w:rPr>
                <w:rFonts w:ascii="Times New Roman" w:hAnsi="Times New Roman" w:cs="Times New Roman"/>
              </w:rPr>
              <w:t>до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4E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5727C" w:rsidRPr="00A632F4" w:rsidRDefault="0095727C" w:rsidP="008D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E47BD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5727C" w:rsidRDefault="009F715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торгов по лоту 1 -</w:t>
            </w:r>
            <w:r w:rsidR="0095727C"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727C"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727C"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95727C"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7156" w:rsidRPr="009F7156" w:rsidRDefault="009F715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156">
              <w:rPr>
                <w:rFonts w:ascii="Times New Roman" w:hAnsi="Times New Roman" w:cs="Times New Roman"/>
                <w:sz w:val="24"/>
                <w:szCs w:val="24"/>
              </w:rPr>
              <w:t xml:space="preserve">Торги по Лоту 2 и каждому последующему лоту проводятся последовательно в </w:t>
            </w:r>
            <w:proofErr w:type="gramStart"/>
            <w:r w:rsidRPr="009F7156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9F7156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увеличения значения «номер лота» непосредственно после окончания торгов по предыдущему лоту</w:t>
            </w:r>
          </w:p>
          <w:p w:rsidR="0095727C" w:rsidRPr="005224D6" w:rsidRDefault="0095727C" w:rsidP="008D2F8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7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E01EA3" w:rsidRPr="006F0961" w:rsidRDefault="008D2F8C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="00E01EA3"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 письменной форме соответствующего органа управления о заключении договора аренды (если это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B062A2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573992" w:rsidRDefault="00573992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9F7156" w:rsidRPr="009F7156" w:rsidTr="003F4B8D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b/>
                <w:sz w:val="18"/>
                <w:szCs w:val="18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b/>
                <w:sz w:val="18"/>
                <w:szCs w:val="18"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b/>
                <w:sz w:val="18"/>
                <w:szCs w:val="18"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 имущества</w:t>
            </w:r>
          </w:p>
        </w:tc>
      </w:tr>
      <w:tr w:rsidR="009F7156" w:rsidRPr="009F7156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Этаж</w:t>
            </w:r>
          </w:p>
        </w:tc>
        <w:tc>
          <w:tcPr>
            <w:tcW w:w="1134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Помещение</w:t>
            </w:r>
          </w:p>
        </w:tc>
        <w:tc>
          <w:tcPr>
            <w:tcW w:w="992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Комната</w:t>
            </w:r>
          </w:p>
        </w:tc>
        <w:tc>
          <w:tcPr>
            <w:tcW w:w="1134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Площадь (</w:t>
            </w:r>
            <w:proofErr w:type="spellStart"/>
            <w:r w:rsidRPr="009F71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кв.м</w:t>
            </w:r>
            <w:proofErr w:type="spellEnd"/>
            <w:r w:rsidRPr="009F71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985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b/>
                <w:sz w:val="18"/>
                <w:szCs w:val="18"/>
              </w:rPr>
              <w:t>Назначение</w:t>
            </w:r>
          </w:p>
        </w:tc>
      </w:tr>
      <w:tr w:rsidR="009F7156" w:rsidRPr="009F7156" w:rsidTr="003F4B8D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F7156" w:rsidRPr="009F7156" w:rsidRDefault="009F7156" w:rsidP="009F7156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18"/>
                <w:szCs w:val="18"/>
              </w:rPr>
            </w:pPr>
            <w:r w:rsidRPr="009F7156">
              <w:rPr>
                <w:snapToGrid w:val="0"/>
                <w:sz w:val="18"/>
                <w:szCs w:val="18"/>
              </w:rPr>
              <w:t>г. Москва, ул. Большая Татарская, д. 35, стр. 7-9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b/>
                <w:sz w:val="18"/>
                <w:szCs w:val="18"/>
              </w:rPr>
              <w:t>358</w:t>
            </w:r>
          </w:p>
        </w:tc>
        <w:tc>
          <w:tcPr>
            <w:tcW w:w="567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28,7</w:t>
            </w:r>
          </w:p>
        </w:tc>
        <w:tc>
          <w:tcPr>
            <w:tcW w:w="1985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офис</w:t>
            </w:r>
          </w:p>
        </w:tc>
      </w:tr>
      <w:tr w:rsidR="009F7156" w:rsidRPr="009F7156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29,6</w:t>
            </w:r>
          </w:p>
        </w:tc>
        <w:tc>
          <w:tcPr>
            <w:tcW w:w="1985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офис</w:t>
            </w:r>
          </w:p>
        </w:tc>
      </w:tr>
      <w:tr w:rsidR="009F7156" w:rsidRPr="009F7156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1985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офис</w:t>
            </w:r>
          </w:p>
        </w:tc>
      </w:tr>
      <w:tr w:rsidR="009F7156" w:rsidRPr="009F7156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985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офис</w:t>
            </w:r>
          </w:p>
        </w:tc>
      </w:tr>
      <w:tr w:rsidR="009F7156" w:rsidRPr="009F7156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75,6</w:t>
            </w:r>
          </w:p>
        </w:tc>
        <w:tc>
          <w:tcPr>
            <w:tcW w:w="1985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офис</w:t>
            </w:r>
          </w:p>
        </w:tc>
      </w:tr>
      <w:tr w:rsidR="009F7156" w:rsidRPr="009F7156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62,2</w:t>
            </w:r>
          </w:p>
        </w:tc>
        <w:tc>
          <w:tcPr>
            <w:tcW w:w="1985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офис</w:t>
            </w:r>
          </w:p>
        </w:tc>
      </w:tr>
      <w:tr w:rsidR="009F7156" w:rsidRPr="009F7156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  <w:tc>
          <w:tcPr>
            <w:tcW w:w="1985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офис</w:t>
            </w:r>
          </w:p>
        </w:tc>
      </w:tr>
      <w:tr w:rsidR="009F7156" w:rsidRPr="009F7156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10 (часть)</w:t>
            </w:r>
          </w:p>
        </w:tc>
        <w:tc>
          <w:tcPr>
            <w:tcW w:w="1134" w:type="dxa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55,3</w:t>
            </w:r>
          </w:p>
        </w:tc>
        <w:tc>
          <w:tcPr>
            <w:tcW w:w="1985" w:type="dxa"/>
            <w:vAlign w:val="center"/>
          </w:tcPr>
          <w:p w:rsidR="009F7156" w:rsidRPr="009F7156" w:rsidRDefault="009F7156" w:rsidP="009F7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7156">
              <w:rPr>
                <w:rFonts w:ascii="Times New Roman" w:hAnsi="Times New Roman" w:cs="Times New Roman"/>
                <w:sz w:val="18"/>
                <w:szCs w:val="18"/>
              </w:rPr>
              <w:t>офис</w:t>
            </w:r>
          </w:p>
        </w:tc>
      </w:tr>
    </w:tbl>
    <w:p w:rsidR="009F7156" w:rsidRDefault="009F7156" w:rsidP="008D2F8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</w:rPr>
      </w:pPr>
    </w:p>
    <w:p w:rsidR="009F7156" w:rsidRDefault="009F7156" w:rsidP="009F715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7-9, этаж 3</w:t>
      </w:r>
    </w:p>
    <w:p w:rsidR="009F7156" w:rsidRDefault="009F7156" w:rsidP="009F715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6268E926" wp14:editId="6DC542A0">
            <wp:extent cx="6084574" cy="5635256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475" cy="564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156" w:rsidRDefault="009F7156" w:rsidP="009F715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9F7156" w:rsidRDefault="009F7156" w:rsidP="009F715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9F7156" w:rsidRPr="009A408E" w:rsidRDefault="009F7156" w:rsidP="009F7156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Объект и прилегающая к нему территория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оборудованы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6"/>
        <w:gridCol w:w="6378"/>
      </w:tblGrid>
      <w:tr w:rsidR="009F7156" w:rsidRPr="009A408E" w:rsidTr="003F4B8D">
        <w:trPr>
          <w:trHeight w:val="122"/>
          <w:jc w:val="center"/>
        </w:trPr>
        <w:tc>
          <w:tcPr>
            <w:tcW w:w="10204" w:type="dxa"/>
            <w:gridSpan w:val="2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7-9, этаж 3</w:t>
            </w:r>
          </w:p>
        </w:tc>
      </w:tr>
      <w:tr w:rsidR="009F7156" w:rsidRPr="009A408E" w:rsidTr="003F4B8D">
        <w:trPr>
          <w:trHeight w:val="244"/>
          <w:jc w:val="center"/>
        </w:trPr>
        <w:tc>
          <w:tcPr>
            <w:tcW w:w="3826" w:type="dxa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9F7156" w:rsidRPr="009A408E" w:rsidTr="003F4B8D">
        <w:trPr>
          <w:trHeight w:val="176"/>
          <w:jc w:val="center"/>
        </w:trPr>
        <w:tc>
          <w:tcPr>
            <w:tcW w:w="3826" w:type="dxa"/>
            <w:shd w:val="clear" w:color="auto" w:fill="auto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9F7156" w:rsidRPr="009A408E" w:rsidTr="003F4B8D">
        <w:trPr>
          <w:trHeight w:val="136"/>
          <w:jc w:val="center"/>
        </w:trPr>
        <w:tc>
          <w:tcPr>
            <w:tcW w:w="3826" w:type="dxa"/>
            <w:shd w:val="clear" w:color="auto" w:fill="auto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одоснабжение (холодное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9F7156" w:rsidRPr="009A408E" w:rsidTr="003F4B8D">
        <w:trPr>
          <w:trHeight w:val="136"/>
          <w:jc w:val="center"/>
        </w:trPr>
        <w:tc>
          <w:tcPr>
            <w:tcW w:w="3826" w:type="dxa"/>
            <w:shd w:val="clear" w:color="auto" w:fill="auto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9F7156" w:rsidRPr="009A408E" w:rsidTr="003F4B8D">
        <w:trPr>
          <w:trHeight w:val="136"/>
          <w:jc w:val="center"/>
        </w:trPr>
        <w:tc>
          <w:tcPr>
            <w:tcW w:w="3826" w:type="dxa"/>
            <w:shd w:val="clear" w:color="auto" w:fill="auto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9F7156" w:rsidRPr="009A408E" w:rsidTr="003F4B8D">
        <w:trPr>
          <w:trHeight w:val="163"/>
          <w:jc w:val="center"/>
        </w:trPr>
        <w:tc>
          <w:tcPr>
            <w:tcW w:w="3826" w:type="dxa"/>
            <w:shd w:val="clear" w:color="auto" w:fill="auto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156" w:rsidRPr="009A408E" w:rsidRDefault="009F7156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9F7156" w:rsidRPr="0054757A" w:rsidTr="003F4B8D">
        <w:trPr>
          <w:trHeight w:val="244"/>
          <w:jc w:val="center"/>
        </w:trPr>
        <w:tc>
          <w:tcPr>
            <w:tcW w:w="3826" w:type="dxa"/>
            <w:shd w:val="clear" w:color="auto" w:fill="auto"/>
            <w:vAlign w:val="center"/>
          </w:tcPr>
          <w:p w:rsidR="009F7156" w:rsidRPr="0054757A" w:rsidRDefault="009F7156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156" w:rsidRPr="0054757A" w:rsidRDefault="009F7156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имеется на Объекте</w:t>
            </w:r>
          </w:p>
        </w:tc>
      </w:tr>
      <w:tr w:rsidR="009F7156" w:rsidRPr="0054757A" w:rsidTr="003F4B8D">
        <w:trPr>
          <w:trHeight w:val="244"/>
          <w:jc w:val="center"/>
        </w:trPr>
        <w:tc>
          <w:tcPr>
            <w:tcW w:w="3826" w:type="dxa"/>
            <w:shd w:val="clear" w:color="auto" w:fill="auto"/>
          </w:tcPr>
          <w:p w:rsidR="009F7156" w:rsidRPr="0054757A" w:rsidRDefault="009F7156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9F7156" w:rsidRPr="0054757A" w:rsidRDefault="009F7156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номера: не абонировано</w:t>
            </w:r>
          </w:p>
        </w:tc>
      </w:tr>
    </w:tbl>
    <w:p w:rsidR="009F7156" w:rsidRDefault="009F7156" w:rsidP="008D2F8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9F7156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E740B"/>
    <w:rsid w:val="0041745D"/>
    <w:rsid w:val="0043795C"/>
    <w:rsid w:val="0046189E"/>
    <w:rsid w:val="0047542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9F7156"/>
    <w:rsid w:val="00A02AC4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062A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B2A92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01EA3"/>
    <w:rsid w:val="00E416E8"/>
    <w:rsid w:val="00E41712"/>
    <w:rsid w:val="00E47BD8"/>
    <w:rsid w:val="00EA493A"/>
    <w:rsid w:val="00ED11E1"/>
    <w:rsid w:val="00EF04DC"/>
    <w:rsid w:val="00EF2C80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2D0D3-0317-41F3-8DEB-8ADB21DE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Филюк Наталья Владимировна (ТУ в Тверской области )</cp:lastModifiedBy>
  <cp:revision>5</cp:revision>
  <dcterms:created xsi:type="dcterms:W3CDTF">2021-01-12T11:59:00Z</dcterms:created>
  <dcterms:modified xsi:type="dcterms:W3CDTF">2021-01-12T12:13:00Z</dcterms:modified>
</cp:coreProperties>
</file>